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EE" w:rsidRDefault="00537FEE" w:rsidP="00537FEE">
      <w:pPr>
        <w:spacing w:beforeLines="150" w:afterLines="150"/>
        <w:jc w:val="center"/>
        <w:rPr>
          <w:rFonts w:ascii="宋体" w:hAnsi="宋体" w:cs="宋体"/>
          <w:b/>
          <w:sz w:val="32"/>
          <w:szCs w:val="28"/>
        </w:rPr>
      </w:pPr>
      <w:r>
        <w:rPr>
          <w:rFonts w:ascii="宋体" w:hAnsi="宋体" w:cs="宋体" w:hint="eastAsia"/>
          <w:b/>
          <w:sz w:val="32"/>
          <w:szCs w:val="28"/>
        </w:rPr>
        <w:t>2017</w:t>
      </w:r>
      <w:r w:rsidRPr="00335ED0">
        <w:rPr>
          <w:rFonts w:ascii="宋体" w:hAnsi="宋体" w:cs="宋体" w:hint="eastAsia"/>
          <w:b/>
          <w:sz w:val="32"/>
          <w:szCs w:val="28"/>
        </w:rPr>
        <w:t>年度南京农业大学人文社科重大项</w:t>
      </w:r>
      <w:r>
        <w:rPr>
          <w:rFonts w:ascii="宋体" w:hAnsi="宋体" w:cs="宋体" w:hint="eastAsia"/>
          <w:b/>
          <w:sz w:val="32"/>
          <w:szCs w:val="28"/>
        </w:rPr>
        <w:t>目招标</w:t>
      </w:r>
      <w:r w:rsidRPr="00335ED0">
        <w:rPr>
          <w:rFonts w:ascii="宋体" w:hAnsi="宋体" w:cs="宋体" w:hint="eastAsia"/>
          <w:b/>
          <w:sz w:val="32"/>
          <w:szCs w:val="28"/>
        </w:rPr>
        <w:t>选题</w:t>
      </w:r>
      <w:r>
        <w:rPr>
          <w:rFonts w:ascii="宋体" w:hAnsi="宋体" w:cs="宋体" w:hint="eastAsia"/>
          <w:b/>
          <w:sz w:val="32"/>
          <w:szCs w:val="28"/>
        </w:rPr>
        <w:t>指南</w:t>
      </w:r>
    </w:p>
    <w:p w:rsidR="00537FEE" w:rsidRPr="00371769" w:rsidRDefault="00537FEE" w:rsidP="00537FEE">
      <w:pPr>
        <w:spacing w:line="360" w:lineRule="auto"/>
        <w:rPr>
          <w:rFonts w:asciiTheme="minorEastAsia" w:hAnsiTheme="minorEastAsia" w:cs="仿宋"/>
          <w:b/>
          <w:bCs/>
          <w:color w:val="000000"/>
          <w:lang w:val="zh-TW"/>
        </w:rPr>
      </w:pPr>
      <w:r w:rsidRPr="00371769">
        <w:rPr>
          <w:rFonts w:asciiTheme="minorEastAsia" w:hAnsiTheme="minorEastAsia" w:cs="宋体" w:hint="eastAsia"/>
          <w:b/>
          <w:bCs/>
          <w:color w:val="000000"/>
          <w:lang w:val="zh-TW"/>
        </w:rPr>
        <w:t>一、</w:t>
      </w:r>
      <w:r>
        <w:rPr>
          <w:rFonts w:asciiTheme="minorEastAsia" w:hAnsiTheme="minorEastAsia" w:cs="仿宋" w:hint="eastAsia"/>
          <w:b/>
          <w:bCs/>
          <w:color w:val="000000"/>
          <w:lang w:val="zh-TW"/>
        </w:rPr>
        <w:t>数据库与资料整理</w:t>
      </w:r>
      <w:r w:rsidRPr="00371769">
        <w:rPr>
          <w:rFonts w:asciiTheme="minorEastAsia" w:hAnsiTheme="minorEastAsia" w:cs="宋体" w:hint="eastAsia"/>
          <w:b/>
          <w:bCs/>
          <w:color w:val="000000"/>
          <w:lang w:val="zh-TW"/>
        </w:rPr>
        <w:t>招标</w:t>
      </w:r>
      <w:r w:rsidRPr="00371769">
        <w:rPr>
          <w:rFonts w:asciiTheme="minorEastAsia" w:hAnsiTheme="minorEastAsia" w:cs="仿宋" w:hint="eastAsia"/>
          <w:b/>
          <w:bCs/>
          <w:color w:val="000000"/>
          <w:lang w:val="zh-TW"/>
        </w:rPr>
        <w:t>选题</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1、金陵大学与康奈尔大学合作交流史的资料整理与挖掘</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2、中华茶通史资料收集与整理</w:t>
      </w:r>
    </w:p>
    <w:p w:rsidR="00537FEE" w:rsidRPr="00371769" w:rsidRDefault="00537FEE" w:rsidP="00537FEE">
      <w:pPr>
        <w:spacing w:line="360" w:lineRule="auto"/>
        <w:rPr>
          <w:rFonts w:asciiTheme="minorEastAsia" w:hAnsiTheme="minorEastAsia" w:cs="仿宋"/>
          <w:b/>
          <w:bCs/>
          <w:color w:val="000000"/>
          <w:lang w:val="zh-TW"/>
        </w:rPr>
      </w:pPr>
      <w:r>
        <w:rPr>
          <w:rFonts w:asciiTheme="minorEastAsia" w:hAnsiTheme="minorEastAsia" w:cs="宋体" w:hint="eastAsia"/>
          <w:b/>
          <w:bCs/>
          <w:color w:val="000000"/>
          <w:lang w:val="zh-TW"/>
        </w:rPr>
        <w:t>二</w:t>
      </w:r>
      <w:r w:rsidRPr="00371769">
        <w:rPr>
          <w:rFonts w:asciiTheme="minorEastAsia" w:hAnsiTheme="minorEastAsia" w:cs="宋体" w:hint="eastAsia"/>
          <w:b/>
          <w:bCs/>
          <w:color w:val="000000"/>
          <w:lang w:val="zh-TW"/>
        </w:rPr>
        <w:t>、</w:t>
      </w:r>
      <w:r w:rsidRPr="00371769">
        <w:rPr>
          <w:rFonts w:asciiTheme="minorEastAsia" w:hAnsiTheme="minorEastAsia" w:cs="仿宋" w:hint="eastAsia"/>
          <w:b/>
          <w:bCs/>
          <w:color w:val="000000"/>
          <w:lang w:val="zh-TW"/>
        </w:rPr>
        <w:t>江苏农村</w:t>
      </w:r>
      <w:r>
        <w:rPr>
          <w:rFonts w:asciiTheme="minorEastAsia" w:hAnsiTheme="minorEastAsia" w:cs="仿宋" w:hint="eastAsia"/>
          <w:b/>
          <w:bCs/>
          <w:color w:val="000000"/>
          <w:lang w:val="zh-TW"/>
        </w:rPr>
        <w:t>经济社会</w:t>
      </w:r>
      <w:r w:rsidRPr="00371769">
        <w:rPr>
          <w:rFonts w:asciiTheme="minorEastAsia" w:hAnsiTheme="minorEastAsia" w:cs="仿宋" w:hint="eastAsia"/>
          <w:b/>
          <w:bCs/>
          <w:color w:val="000000"/>
          <w:lang w:val="zh-TW"/>
        </w:rPr>
        <w:t>发展报告研究群</w:t>
      </w:r>
      <w:r w:rsidRPr="00371769">
        <w:rPr>
          <w:rFonts w:asciiTheme="minorEastAsia" w:hAnsiTheme="minorEastAsia" w:cs="宋体" w:hint="eastAsia"/>
          <w:b/>
          <w:bCs/>
          <w:color w:val="000000"/>
          <w:lang w:val="zh-TW"/>
        </w:rPr>
        <w:t>招标</w:t>
      </w:r>
      <w:r w:rsidRPr="00371769">
        <w:rPr>
          <w:rFonts w:asciiTheme="minorEastAsia" w:hAnsiTheme="minorEastAsia" w:cs="仿宋" w:hint="eastAsia"/>
          <w:b/>
          <w:bCs/>
          <w:color w:val="000000"/>
          <w:lang w:val="zh-TW"/>
        </w:rPr>
        <w:t>选题</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1、江苏农村经济社会发展报告研究群协调项目</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2、江苏农村土地市场发展报告</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3、江苏创意农业发展报告</w:t>
      </w:r>
      <w:bookmarkStart w:id="0" w:name="_GoBack"/>
      <w:bookmarkEnd w:id="0"/>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4、江苏普惠金融发展报告</w:t>
      </w:r>
    </w:p>
    <w:p w:rsidR="00537FEE" w:rsidRPr="00A55A57"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5、江苏农村政治文明发展报告</w:t>
      </w:r>
    </w:p>
    <w:p w:rsidR="00537FEE" w:rsidRDefault="00537FEE" w:rsidP="00537FEE">
      <w:pPr>
        <w:spacing w:line="360" w:lineRule="auto"/>
        <w:ind w:firstLineChars="100" w:firstLine="240"/>
        <w:rPr>
          <w:rFonts w:asciiTheme="minorEastAsia" w:hAnsiTheme="minorEastAsia" w:cs="仿宋"/>
          <w:bCs/>
          <w:color w:val="000000"/>
          <w:lang w:val="zh-TW"/>
        </w:rPr>
      </w:pPr>
      <w:r w:rsidRPr="00A55A57">
        <w:rPr>
          <w:rFonts w:asciiTheme="minorEastAsia" w:hAnsiTheme="minorEastAsia" w:cs="仿宋" w:hint="eastAsia"/>
          <w:bCs/>
          <w:color w:val="000000"/>
          <w:lang w:val="zh-TW"/>
        </w:rPr>
        <w:t>6、江苏农村社区建设发展报告</w:t>
      </w:r>
    </w:p>
    <w:p w:rsidR="00537FEE" w:rsidRPr="00A55A57" w:rsidRDefault="00537FEE" w:rsidP="00537FEE">
      <w:pPr>
        <w:spacing w:line="360" w:lineRule="auto"/>
        <w:ind w:firstLineChars="100" w:firstLine="240"/>
        <w:rPr>
          <w:rFonts w:asciiTheme="minorEastAsia" w:hAnsiTheme="minorEastAsia" w:cs="仿宋"/>
          <w:bCs/>
          <w:color w:val="000000"/>
          <w:lang w:val="zh-TW"/>
        </w:rPr>
      </w:pPr>
    </w:p>
    <w:p w:rsidR="00537FEE" w:rsidRPr="000B2211" w:rsidRDefault="00537FEE" w:rsidP="00537FEE">
      <w:pPr>
        <w:adjustRightInd w:val="0"/>
        <w:snapToGrid w:val="0"/>
        <w:spacing w:line="240" w:lineRule="auto"/>
        <w:ind w:firstLineChars="100" w:firstLine="240"/>
        <w:rPr>
          <w:rFonts w:ascii="仿宋" w:eastAsia="仿宋" w:hAnsi="仿宋" w:cs="仿宋"/>
          <w:bCs/>
          <w:color w:val="000000"/>
          <w:lang w:val="zh-TW"/>
        </w:rPr>
      </w:pPr>
      <w:r w:rsidRPr="000B2211">
        <w:rPr>
          <w:rFonts w:ascii="仿宋" w:eastAsia="仿宋" w:hAnsi="仿宋" w:cs="仿宋" w:hint="eastAsia"/>
          <w:bCs/>
          <w:color w:val="000000"/>
          <w:lang w:val="zh-TW"/>
        </w:rPr>
        <w:t>注：</w:t>
      </w:r>
    </w:p>
    <w:p w:rsidR="00537FEE" w:rsidRPr="000B2211" w:rsidRDefault="00537FEE" w:rsidP="00537FEE">
      <w:pPr>
        <w:adjustRightInd w:val="0"/>
        <w:snapToGrid w:val="0"/>
        <w:spacing w:line="240" w:lineRule="auto"/>
        <w:ind w:firstLineChars="200" w:firstLine="480"/>
        <w:rPr>
          <w:rFonts w:ascii="仿宋" w:eastAsia="仿宋" w:hAnsi="仿宋" w:cs="仿宋"/>
          <w:bCs/>
          <w:color w:val="000000"/>
          <w:lang w:val="zh-TW"/>
        </w:rPr>
      </w:pPr>
      <w:r w:rsidRPr="000B2211">
        <w:rPr>
          <w:rFonts w:ascii="仿宋" w:eastAsia="仿宋" w:hAnsi="仿宋" w:cs="仿宋" w:hint="eastAsia"/>
          <w:bCs/>
          <w:color w:val="000000"/>
          <w:lang w:val="zh-TW"/>
        </w:rPr>
        <w:t>1、2017年江苏农村经济社会发展报告研究群招标选题包括5项专题报告项目选题和1项协调项目选题。</w:t>
      </w:r>
    </w:p>
    <w:p w:rsidR="00537FEE" w:rsidRPr="000B2211" w:rsidRDefault="00537FEE" w:rsidP="00537FEE">
      <w:pPr>
        <w:adjustRightInd w:val="0"/>
        <w:snapToGrid w:val="0"/>
        <w:spacing w:line="240" w:lineRule="auto"/>
        <w:ind w:firstLineChars="200" w:firstLine="480"/>
        <w:rPr>
          <w:rFonts w:ascii="仿宋" w:eastAsia="仿宋" w:hAnsi="仿宋" w:cs="仿宋"/>
          <w:bCs/>
          <w:color w:val="000000"/>
          <w:lang w:val="zh-TW"/>
        </w:rPr>
      </w:pPr>
      <w:r w:rsidRPr="000B2211">
        <w:rPr>
          <w:rFonts w:ascii="仿宋" w:eastAsia="仿宋" w:hAnsi="仿宋" w:cs="仿宋" w:hint="eastAsia"/>
          <w:bCs/>
          <w:color w:val="000000"/>
          <w:lang w:val="zh-TW"/>
        </w:rPr>
        <w:t>2、协调项目包含江苏农村经济社会发展总体情况、江苏农村经济社会发展典型案例、江苏农村经济社会的进展及问题三个子课题。</w:t>
      </w:r>
    </w:p>
    <w:p w:rsidR="00537FEE" w:rsidRPr="000B2211" w:rsidRDefault="00537FEE" w:rsidP="00537FEE">
      <w:pPr>
        <w:adjustRightInd w:val="0"/>
        <w:snapToGrid w:val="0"/>
        <w:spacing w:line="240" w:lineRule="auto"/>
        <w:rPr>
          <w:rFonts w:ascii="仿宋" w:eastAsia="仿宋" w:hAnsi="仿宋" w:cs="仿宋"/>
          <w:bCs/>
          <w:color w:val="000000"/>
          <w:lang w:val="zh-TW"/>
        </w:rPr>
      </w:pPr>
      <w:r w:rsidRPr="000B2211">
        <w:rPr>
          <w:rFonts w:ascii="仿宋" w:eastAsia="仿宋" w:hAnsi="仿宋" w:cs="仿宋" w:hint="eastAsia"/>
          <w:bCs/>
          <w:color w:val="000000"/>
          <w:lang w:val="zh-TW"/>
        </w:rPr>
        <w:t xml:space="preserve">    3、第5、第6两个选题需与江苏高等学校新农村发展研究院协同创新战略联盟成员高校的研究人员合作申报。</w:t>
      </w:r>
    </w:p>
    <w:p w:rsidR="00537FEE" w:rsidRDefault="00537FEE" w:rsidP="00537FEE">
      <w:pPr>
        <w:widowControl/>
        <w:adjustRightInd w:val="0"/>
        <w:snapToGrid w:val="0"/>
        <w:spacing w:line="240" w:lineRule="auto"/>
        <w:jc w:val="left"/>
        <w:rPr>
          <w:rFonts w:ascii="宋体" w:eastAsia="宋体" w:hAnsi="宋体" w:cs="宋体"/>
          <w:color w:val="333333"/>
        </w:rPr>
      </w:pPr>
    </w:p>
    <w:p w:rsidR="00537FEE" w:rsidRPr="001D5BF8" w:rsidRDefault="00537FEE" w:rsidP="00537FEE">
      <w:pPr>
        <w:widowControl/>
        <w:adjustRightInd w:val="0"/>
        <w:snapToGrid w:val="0"/>
        <w:spacing w:line="240" w:lineRule="auto"/>
        <w:jc w:val="left"/>
        <w:rPr>
          <w:rFonts w:ascii="宋体" w:eastAsia="宋体" w:hAnsi="宋体" w:cs="宋体"/>
          <w:color w:val="333333"/>
        </w:rPr>
      </w:pPr>
    </w:p>
    <w:p w:rsidR="004409B9" w:rsidRPr="00537FEE" w:rsidRDefault="004409B9"/>
    <w:sectPr w:rsidR="004409B9" w:rsidRPr="00537FEE" w:rsidSect="004409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7FEE"/>
    <w:rsid w:val="00056814"/>
    <w:rsid w:val="000E734B"/>
    <w:rsid w:val="00196612"/>
    <w:rsid w:val="001D1FD3"/>
    <w:rsid w:val="002C308E"/>
    <w:rsid w:val="002C4A87"/>
    <w:rsid w:val="002E017D"/>
    <w:rsid w:val="003022FC"/>
    <w:rsid w:val="003113FE"/>
    <w:rsid w:val="00320076"/>
    <w:rsid w:val="003A6146"/>
    <w:rsid w:val="004409B9"/>
    <w:rsid w:val="00537FEE"/>
    <w:rsid w:val="00567B3C"/>
    <w:rsid w:val="00587CE9"/>
    <w:rsid w:val="005D4BE6"/>
    <w:rsid w:val="00684BAD"/>
    <w:rsid w:val="006E2EC7"/>
    <w:rsid w:val="00725A50"/>
    <w:rsid w:val="007A04E7"/>
    <w:rsid w:val="00814DC6"/>
    <w:rsid w:val="008E52B7"/>
    <w:rsid w:val="00911F05"/>
    <w:rsid w:val="00967EA3"/>
    <w:rsid w:val="009815EA"/>
    <w:rsid w:val="00A76AE9"/>
    <w:rsid w:val="00B1355D"/>
    <w:rsid w:val="00B2208C"/>
    <w:rsid w:val="00BA38BF"/>
    <w:rsid w:val="00C54B3A"/>
    <w:rsid w:val="00C76D05"/>
    <w:rsid w:val="00CD5787"/>
    <w:rsid w:val="00CE1F52"/>
    <w:rsid w:val="00EB47A2"/>
    <w:rsid w:val="00F15CBC"/>
    <w:rsid w:val="00FF3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华文细黑" w:eastAsia="华文细黑" w:hAnsi="华文细黑"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7FEE"/>
    <w:pPr>
      <w:widowControl w:val="0"/>
      <w:spacing w:line="240" w:lineRule="atLeast"/>
      <w:jc w:val="both"/>
    </w:pPr>
    <w:rPr>
      <w:rFonts w:ascii="Microsoft JhengHei Light" w:eastAsiaTheme="minorEastAsia" w:hAnsi="Microsoft JhengHei Light" w:cs="Microsoft JhengHei Light"/>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张天保(2008025)</dc:creator>
  <cp:lastModifiedBy>张天保(2008025)</cp:lastModifiedBy>
  <cp:revision>1</cp:revision>
  <dcterms:created xsi:type="dcterms:W3CDTF">2017-03-28T07:54:00Z</dcterms:created>
  <dcterms:modified xsi:type="dcterms:W3CDTF">2017-03-28T07:54:00Z</dcterms:modified>
</cp:coreProperties>
</file>